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20471" w14:textId="1650359C" w:rsidR="00A66C8E" w:rsidRPr="00951E06" w:rsidRDefault="00A66C8E" w:rsidP="00A66C8E">
      <w:pPr>
        <w:jc w:val="center"/>
        <w:outlineLvl w:val="0"/>
        <w:rPr>
          <w:b/>
          <w:sz w:val="28"/>
          <w:szCs w:val="28"/>
          <w:lang w:val="nl-NL"/>
        </w:rPr>
      </w:pPr>
      <w:r w:rsidRPr="00951E06">
        <w:rPr>
          <w:b/>
          <w:sz w:val="28"/>
          <w:szCs w:val="28"/>
          <w:lang w:val="nl-NL"/>
        </w:rPr>
        <w:t>Phần 2. YÊU CẦU VỀ KỸ THUẬT</w:t>
      </w:r>
    </w:p>
    <w:p w14:paraId="60511C85" w14:textId="3C18B483" w:rsidR="00A66C8E" w:rsidRDefault="00A66C8E" w:rsidP="00A66C8E">
      <w:pPr>
        <w:widowControl w:val="0"/>
        <w:spacing w:before="120" w:after="120" w:line="264" w:lineRule="auto"/>
        <w:jc w:val="center"/>
        <w:outlineLvl w:val="1"/>
        <w:rPr>
          <w:b/>
          <w:sz w:val="28"/>
          <w:szCs w:val="28"/>
          <w:lang w:val="nl-NL"/>
        </w:rPr>
      </w:pPr>
      <w:r w:rsidRPr="00951E06">
        <w:rPr>
          <w:b/>
          <w:sz w:val="28"/>
          <w:szCs w:val="28"/>
          <w:lang w:val="nl-NL"/>
        </w:rPr>
        <w:t>Chương V. YÊU CẦU VỀ KỸ THUẬT</w:t>
      </w:r>
    </w:p>
    <w:p w14:paraId="585BB80C" w14:textId="55746223" w:rsidR="00A66C8E" w:rsidRPr="00B51F05" w:rsidRDefault="00A66C8E" w:rsidP="00591803">
      <w:pPr>
        <w:autoSpaceDE w:val="0"/>
        <w:autoSpaceDN w:val="0"/>
        <w:adjustRightInd w:val="0"/>
        <w:spacing w:before="120"/>
        <w:rPr>
          <w:b/>
          <w:bCs/>
          <w:sz w:val="26"/>
          <w:szCs w:val="26"/>
          <w:lang w:val="vi-VN"/>
        </w:rPr>
      </w:pPr>
      <w:r w:rsidRPr="00B51F05">
        <w:rPr>
          <w:b/>
          <w:bCs/>
          <w:sz w:val="26"/>
          <w:szCs w:val="26"/>
          <w:lang w:val="vi-VN"/>
        </w:rPr>
        <w:t>Mục 1. Yêu cầu về kỹ thuật</w:t>
      </w:r>
    </w:p>
    <w:p w14:paraId="04DBA755" w14:textId="5F48D892" w:rsidR="00875029" w:rsidRPr="004915CF" w:rsidRDefault="00875029" w:rsidP="006C25D2">
      <w:pPr>
        <w:autoSpaceDE w:val="0"/>
        <w:autoSpaceDN w:val="0"/>
        <w:adjustRightInd w:val="0"/>
        <w:spacing w:before="60" w:after="60" w:line="276" w:lineRule="auto"/>
        <w:rPr>
          <w:b/>
          <w:sz w:val="26"/>
          <w:szCs w:val="26"/>
        </w:rPr>
      </w:pPr>
      <w:r w:rsidRPr="004915CF">
        <w:rPr>
          <w:b/>
          <w:sz w:val="26"/>
          <w:szCs w:val="26"/>
        </w:rPr>
        <w:t>1.1. Thông tin chung</w:t>
      </w:r>
      <w:r w:rsidR="00A66C8E">
        <w:rPr>
          <w:b/>
          <w:sz w:val="26"/>
          <w:szCs w:val="26"/>
        </w:rPr>
        <w:t xml:space="preserve"> v</w:t>
      </w:r>
      <w:r w:rsidR="00A66C8E">
        <w:rPr>
          <w:b/>
          <w:sz w:val="26"/>
          <w:szCs w:val="26"/>
          <w:lang w:val="vi-VN"/>
        </w:rPr>
        <w:t>ề</w:t>
      </w:r>
      <w:r w:rsidRPr="004915CF">
        <w:rPr>
          <w:b/>
          <w:sz w:val="26"/>
          <w:szCs w:val="26"/>
        </w:rPr>
        <w:t xml:space="preserve"> gói thầu:</w:t>
      </w:r>
    </w:p>
    <w:p w14:paraId="79AF1775" w14:textId="3A460C8C" w:rsidR="004915CF" w:rsidRDefault="00591803" w:rsidP="004915CF">
      <w:pPr>
        <w:autoSpaceDE w:val="0"/>
        <w:autoSpaceDN w:val="0"/>
        <w:adjustRightInd w:val="0"/>
        <w:spacing w:before="60" w:after="60" w:line="276" w:lineRule="auto"/>
        <w:rPr>
          <w:sz w:val="26"/>
          <w:szCs w:val="26"/>
        </w:rPr>
      </w:pPr>
      <w:r w:rsidRPr="00D43FE0">
        <w:rPr>
          <w:sz w:val="26"/>
          <w:szCs w:val="26"/>
        </w:rPr>
        <w:t xml:space="preserve">- Tên gói thầu: </w:t>
      </w:r>
      <w:r w:rsidR="00F23BA9">
        <w:rPr>
          <w:sz w:val="26"/>
          <w:szCs w:val="26"/>
        </w:rPr>
        <w:t xml:space="preserve">Gói thầu </w:t>
      </w:r>
      <w:r w:rsidR="00DB7704">
        <w:rPr>
          <w:sz w:val="26"/>
          <w:szCs w:val="26"/>
        </w:rPr>
        <w:t xml:space="preserve">Hóa chất – Vật tư </w:t>
      </w:r>
      <w:r w:rsidR="00F23BA9">
        <w:rPr>
          <w:sz w:val="26"/>
          <w:szCs w:val="26"/>
        </w:rPr>
        <w:t>theo máy</w:t>
      </w:r>
      <w:r w:rsidR="00DB7704">
        <w:rPr>
          <w:sz w:val="26"/>
          <w:szCs w:val="26"/>
        </w:rPr>
        <w:t xml:space="preserve"> bổ sung</w:t>
      </w:r>
      <w:r w:rsidR="006F4442">
        <w:rPr>
          <w:sz w:val="26"/>
          <w:szCs w:val="26"/>
        </w:rPr>
        <w:t xml:space="preserve"> </w:t>
      </w:r>
      <w:r w:rsidR="00990149">
        <w:rPr>
          <w:sz w:val="26"/>
          <w:szCs w:val="26"/>
        </w:rPr>
        <w:t xml:space="preserve">lần 1 </w:t>
      </w:r>
      <w:bookmarkStart w:id="0" w:name="_GoBack"/>
      <w:bookmarkEnd w:id="0"/>
      <w:r w:rsidR="00DB7704">
        <w:rPr>
          <w:sz w:val="26"/>
          <w:szCs w:val="26"/>
        </w:rPr>
        <w:t>năm 2025</w:t>
      </w:r>
    </w:p>
    <w:p w14:paraId="4D23CA74" w14:textId="1A6A05A4" w:rsidR="004915CF" w:rsidRDefault="004915CF" w:rsidP="004915CF">
      <w:pPr>
        <w:autoSpaceDE w:val="0"/>
        <w:autoSpaceDN w:val="0"/>
        <w:adjustRightInd w:val="0"/>
        <w:spacing w:before="60" w:after="60" w:line="276" w:lineRule="auto"/>
        <w:rPr>
          <w:sz w:val="26"/>
          <w:szCs w:val="26"/>
        </w:rPr>
      </w:pPr>
      <w:r>
        <w:rPr>
          <w:sz w:val="26"/>
          <w:szCs w:val="26"/>
        </w:rPr>
        <w:t xml:space="preserve">- Tên </w:t>
      </w:r>
      <w:r w:rsidR="00F463BD">
        <w:rPr>
          <w:sz w:val="26"/>
          <w:szCs w:val="26"/>
        </w:rPr>
        <w:t>Chủ đầu tư</w:t>
      </w:r>
      <w:r>
        <w:rPr>
          <w:sz w:val="26"/>
          <w:szCs w:val="26"/>
        </w:rPr>
        <w:t>: Bệnh viện Hùng Vương</w:t>
      </w:r>
    </w:p>
    <w:p w14:paraId="711AB428" w14:textId="7C971912" w:rsidR="00591803" w:rsidRPr="00D43FE0" w:rsidRDefault="00591803" w:rsidP="007237D8">
      <w:pPr>
        <w:autoSpaceDE w:val="0"/>
        <w:autoSpaceDN w:val="0"/>
        <w:adjustRightInd w:val="0"/>
        <w:spacing w:before="60" w:after="60" w:line="276" w:lineRule="auto"/>
        <w:jc w:val="both"/>
        <w:rPr>
          <w:sz w:val="26"/>
          <w:szCs w:val="26"/>
        </w:rPr>
      </w:pPr>
      <w:r w:rsidRPr="00D43FE0">
        <w:rPr>
          <w:sz w:val="26"/>
          <w:szCs w:val="26"/>
        </w:rPr>
        <w:t xml:space="preserve">- Nguồn vốn: </w:t>
      </w:r>
      <w:r w:rsidR="00205F6F" w:rsidRPr="00205F6F">
        <w:rPr>
          <w:sz w:val="26"/>
          <w:szCs w:val="26"/>
        </w:rPr>
        <w:t>Nguồn thu từ dịch vụ khám chữa bệnh và nguồn thu khác theo quy định của pháp luật</w:t>
      </w:r>
      <w:r w:rsidRPr="00D43FE0">
        <w:rPr>
          <w:sz w:val="26"/>
          <w:szCs w:val="26"/>
        </w:rPr>
        <w:t>.</w:t>
      </w:r>
    </w:p>
    <w:p w14:paraId="3051E405" w14:textId="3D5B7B7C" w:rsidR="0046041F" w:rsidRDefault="00591803" w:rsidP="007237D8">
      <w:pPr>
        <w:autoSpaceDE w:val="0"/>
        <w:autoSpaceDN w:val="0"/>
        <w:adjustRightInd w:val="0"/>
        <w:spacing w:before="60" w:after="60" w:line="276" w:lineRule="auto"/>
        <w:jc w:val="both"/>
        <w:rPr>
          <w:sz w:val="26"/>
          <w:szCs w:val="26"/>
        </w:rPr>
      </w:pPr>
      <w:r w:rsidRPr="00D43FE0">
        <w:rPr>
          <w:sz w:val="26"/>
          <w:szCs w:val="26"/>
        </w:rPr>
        <w:t>- Địa điểm thực hiện: Bệnh viện Hùng Vương 128 Hồng Bàng</w:t>
      </w:r>
      <w:r w:rsidR="0046041F">
        <w:rPr>
          <w:sz w:val="26"/>
          <w:szCs w:val="26"/>
        </w:rPr>
        <w:t xml:space="preserve">, phường </w:t>
      </w:r>
      <w:r w:rsidR="00F23BA9">
        <w:rPr>
          <w:sz w:val="26"/>
          <w:szCs w:val="26"/>
        </w:rPr>
        <w:t>Chợ Lớn</w:t>
      </w:r>
      <w:r w:rsidR="0046041F">
        <w:rPr>
          <w:sz w:val="26"/>
          <w:szCs w:val="26"/>
        </w:rPr>
        <w:t xml:space="preserve">, Tp. Hồ Chí </w:t>
      </w:r>
      <w:r w:rsidRPr="00D43FE0">
        <w:rPr>
          <w:sz w:val="26"/>
          <w:szCs w:val="26"/>
        </w:rPr>
        <w:t xml:space="preserve">Minh </w:t>
      </w:r>
    </w:p>
    <w:p w14:paraId="287E5194" w14:textId="6F196FD7" w:rsidR="00591803" w:rsidRDefault="00591803" w:rsidP="007237D8">
      <w:pPr>
        <w:autoSpaceDE w:val="0"/>
        <w:autoSpaceDN w:val="0"/>
        <w:adjustRightInd w:val="0"/>
        <w:spacing w:before="60" w:after="60" w:line="276" w:lineRule="auto"/>
        <w:jc w:val="both"/>
        <w:rPr>
          <w:sz w:val="26"/>
          <w:szCs w:val="26"/>
        </w:rPr>
      </w:pPr>
      <w:r w:rsidRPr="00D43FE0">
        <w:rPr>
          <w:sz w:val="26"/>
          <w:szCs w:val="26"/>
        </w:rPr>
        <w:t xml:space="preserve">- Thời gian thực hiện </w:t>
      </w:r>
      <w:r w:rsidR="00A66C8E">
        <w:rPr>
          <w:sz w:val="26"/>
          <w:szCs w:val="26"/>
        </w:rPr>
        <w:t>gói</w:t>
      </w:r>
      <w:r w:rsidR="00A66C8E">
        <w:rPr>
          <w:sz w:val="26"/>
          <w:szCs w:val="26"/>
          <w:lang w:val="vi-VN"/>
        </w:rPr>
        <w:t xml:space="preserve"> thầu </w:t>
      </w:r>
      <w:r w:rsidRPr="00D43FE0">
        <w:rPr>
          <w:sz w:val="26"/>
          <w:szCs w:val="26"/>
        </w:rPr>
        <w:t xml:space="preserve">là: </w:t>
      </w:r>
      <w:r w:rsidR="00F23BA9">
        <w:rPr>
          <w:sz w:val="26"/>
          <w:szCs w:val="26"/>
        </w:rPr>
        <w:t>14</w:t>
      </w:r>
      <w:r w:rsidR="00C27926">
        <w:rPr>
          <w:sz w:val="26"/>
          <w:szCs w:val="26"/>
        </w:rPr>
        <w:t xml:space="preserve"> </w:t>
      </w:r>
      <w:r w:rsidR="00AC1AA6">
        <w:rPr>
          <w:sz w:val="26"/>
          <w:szCs w:val="26"/>
        </w:rPr>
        <w:t>tháng</w:t>
      </w:r>
    </w:p>
    <w:p w14:paraId="2B11AE10" w14:textId="42648FC8" w:rsidR="00A32E0A" w:rsidRDefault="00A66C8E" w:rsidP="007237D8">
      <w:pPr>
        <w:autoSpaceDE w:val="0"/>
        <w:autoSpaceDN w:val="0"/>
        <w:adjustRightInd w:val="0"/>
        <w:spacing w:before="60" w:after="60" w:line="276" w:lineRule="auto"/>
        <w:jc w:val="both"/>
        <w:rPr>
          <w:sz w:val="26"/>
          <w:szCs w:val="26"/>
        </w:rPr>
      </w:pPr>
      <w:r w:rsidRPr="00A66C8E">
        <w:rPr>
          <w:bCs/>
          <w:sz w:val="26"/>
          <w:szCs w:val="26"/>
          <w:lang w:val="vi-VN"/>
        </w:rPr>
        <w:t>-</w:t>
      </w:r>
      <w:r w:rsidR="00875029" w:rsidRPr="00A66C8E">
        <w:rPr>
          <w:bCs/>
          <w:sz w:val="26"/>
          <w:szCs w:val="26"/>
        </w:rPr>
        <w:t xml:space="preserve"> Phạm vi cung cấp</w:t>
      </w:r>
      <w:r w:rsidRPr="00A66C8E">
        <w:rPr>
          <w:bCs/>
          <w:sz w:val="26"/>
          <w:szCs w:val="26"/>
          <w:lang w:val="vi-VN"/>
        </w:rPr>
        <w:t>:</w:t>
      </w:r>
      <w:r>
        <w:rPr>
          <w:b/>
          <w:sz w:val="26"/>
          <w:szCs w:val="26"/>
          <w:lang w:val="vi-VN"/>
        </w:rPr>
        <w:t xml:space="preserve"> </w:t>
      </w:r>
      <w:r w:rsidR="00875029">
        <w:rPr>
          <w:sz w:val="26"/>
          <w:szCs w:val="26"/>
        </w:rPr>
        <w:t>Theo Bảng Phạm vi cung cấp hàng hóa ở Mẫu số 01</w:t>
      </w:r>
      <w:r w:rsidR="00095800">
        <w:rPr>
          <w:sz w:val="26"/>
          <w:szCs w:val="26"/>
        </w:rPr>
        <w:t>B</w:t>
      </w:r>
      <w:r w:rsidR="00875029">
        <w:rPr>
          <w:sz w:val="26"/>
          <w:szCs w:val="26"/>
        </w:rPr>
        <w:t>.</w:t>
      </w:r>
    </w:p>
    <w:p w14:paraId="6A0200DE" w14:textId="2B01C785" w:rsidR="00A66C8E" w:rsidRDefault="00A66C8E" w:rsidP="00A66C8E">
      <w:pPr>
        <w:autoSpaceDE w:val="0"/>
        <w:autoSpaceDN w:val="0"/>
        <w:adjustRightInd w:val="0"/>
        <w:spacing w:before="60" w:after="60" w:line="276" w:lineRule="auto"/>
        <w:rPr>
          <w:b/>
          <w:sz w:val="26"/>
          <w:szCs w:val="26"/>
          <w:lang w:val="vi-VN"/>
        </w:rPr>
      </w:pPr>
      <w:r w:rsidRPr="004915CF">
        <w:rPr>
          <w:b/>
          <w:sz w:val="26"/>
          <w:szCs w:val="26"/>
        </w:rPr>
        <w:t>1.</w:t>
      </w:r>
      <w:r>
        <w:rPr>
          <w:b/>
          <w:sz w:val="26"/>
          <w:szCs w:val="26"/>
          <w:lang w:val="vi-VN"/>
        </w:rPr>
        <w:t>2</w:t>
      </w:r>
      <w:r w:rsidRPr="004915CF">
        <w:rPr>
          <w:b/>
          <w:sz w:val="26"/>
          <w:szCs w:val="26"/>
        </w:rPr>
        <w:t xml:space="preserve">. </w:t>
      </w:r>
      <w:r>
        <w:rPr>
          <w:b/>
          <w:sz w:val="26"/>
          <w:szCs w:val="26"/>
        </w:rPr>
        <w:t>Yêu</w:t>
      </w:r>
      <w:r>
        <w:rPr>
          <w:b/>
          <w:sz w:val="26"/>
          <w:szCs w:val="26"/>
          <w:lang w:val="vi-VN"/>
        </w:rPr>
        <w:t xml:space="preserve"> cầu về kỹ thuật</w:t>
      </w:r>
      <w:r w:rsidRPr="004915CF">
        <w:rPr>
          <w:b/>
          <w:sz w:val="26"/>
          <w:szCs w:val="26"/>
        </w:rPr>
        <w:t>:</w:t>
      </w:r>
    </w:p>
    <w:p w14:paraId="652B1F08" w14:textId="77777777" w:rsidR="00056F9E" w:rsidRPr="00EE2588" w:rsidRDefault="00056F9E" w:rsidP="00056F9E">
      <w:pPr>
        <w:autoSpaceDE w:val="0"/>
        <w:autoSpaceDN w:val="0"/>
        <w:adjustRightInd w:val="0"/>
        <w:spacing w:before="120" w:after="120"/>
        <w:rPr>
          <w:b/>
          <w:sz w:val="26"/>
          <w:szCs w:val="26"/>
        </w:rPr>
      </w:pPr>
      <w:r>
        <w:rPr>
          <w:b/>
          <w:sz w:val="26"/>
          <w:szCs w:val="26"/>
          <w:lang w:val="vi-VN"/>
        </w:rPr>
        <w:t xml:space="preserve">1.2.1. </w:t>
      </w:r>
      <w:r w:rsidRPr="00EE2588">
        <w:rPr>
          <w:b/>
          <w:sz w:val="26"/>
          <w:szCs w:val="26"/>
        </w:rPr>
        <w:t>Yêu cầu kỹ thuật chung:</w:t>
      </w:r>
    </w:p>
    <w:p w14:paraId="305FF7D6" w14:textId="53100AC2" w:rsidR="00374FF7" w:rsidRDefault="00056F9E" w:rsidP="00B51F05">
      <w:pPr>
        <w:autoSpaceDE w:val="0"/>
        <w:autoSpaceDN w:val="0"/>
        <w:adjustRightInd w:val="0"/>
        <w:spacing w:before="120" w:line="340" w:lineRule="atLeast"/>
        <w:ind w:firstLine="284"/>
        <w:jc w:val="both"/>
        <w:rPr>
          <w:sz w:val="26"/>
          <w:szCs w:val="26"/>
        </w:rPr>
      </w:pPr>
      <w:r>
        <w:rPr>
          <w:sz w:val="26"/>
          <w:szCs w:val="26"/>
        </w:rPr>
        <w:t>Hàng hóa dự thầu phải có tài liệu chứng minh đủ điều kiện nhập khẩu, lưu hành tại Việt Nam, cụ thể như sau:</w:t>
      </w:r>
    </w:p>
    <w:p w14:paraId="38891D43" w14:textId="77777777" w:rsidR="00DB7704" w:rsidRPr="00EE2588" w:rsidRDefault="00DB7704" w:rsidP="00DB7704">
      <w:pPr>
        <w:pStyle w:val="ListParagraph"/>
        <w:widowControl w:val="0"/>
        <w:tabs>
          <w:tab w:val="left" w:pos="709"/>
        </w:tabs>
        <w:autoSpaceDE w:val="0"/>
        <w:autoSpaceDN w:val="0"/>
        <w:adjustRightInd w:val="0"/>
        <w:spacing w:before="60" w:after="60" w:line="300" w:lineRule="auto"/>
        <w:ind w:left="0" w:right="-11"/>
        <w:contextualSpacing w:val="0"/>
        <w:rPr>
          <w:b/>
          <w:sz w:val="26"/>
          <w:szCs w:val="26"/>
        </w:rPr>
      </w:pPr>
      <w:r w:rsidRPr="00EE2588">
        <w:rPr>
          <w:b/>
          <w:sz w:val="26"/>
          <w:szCs w:val="26"/>
        </w:rPr>
        <w:t>* Đối với hàng hóa là trang thiết bị y tế:</w:t>
      </w:r>
    </w:p>
    <w:p w14:paraId="3D964E77" w14:textId="77777777" w:rsidR="00056F9E" w:rsidRPr="00B51F05" w:rsidRDefault="00056F9E" w:rsidP="00056F9E">
      <w:pPr>
        <w:autoSpaceDE w:val="0"/>
        <w:autoSpaceDN w:val="0"/>
        <w:adjustRightInd w:val="0"/>
        <w:spacing w:before="120" w:line="300" w:lineRule="auto"/>
        <w:ind w:firstLine="289"/>
        <w:jc w:val="both"/>
        <w:rPr>
          <w:sz w:val="26"/>
          <w:szCs w:val="26"/>
          <w:lang w:val="vi-VN"/>
        </w:rPr>
      </w:pPr>
      <w:r w:rsidRPr="00B51F05">
        <w:rPr>
          <w:sz w:val="26"/>
          <w:szCs w:val="26"/>
          <w:lang w:val="vi-VN"/>
        </w:rPr>
        <w:t>- Hàng hóa là trang thiết bị y tế thuộc loại A, B nhà thầu nộp phiếu thông tin hồ sơ công bố tiêu chuẩn áp dụng của trang thiết bị y tế thuộc loại A, B.</w:t>
      </w:r>
    </w:p>
    <w:p w14:paraId="09F03C62" w14:textId="695A7E22" w:rsidR="00056F9E" w:rsidRPr="00EE2588" w:rsidRDefault="00056F9E" w:rsidP="00F23BA9">
      <w:pPr>
        <w:autoSpaceDE w:val="0"/>
        <w:autoSpaceDN w:val="0"/>
        <w:adjustRightInd w:val="0"/>
        <w:spacing w:line="300" w:lineRule="auto"/>
        <w:ind w:firstLine="288"/>
        <w:jc w:val="both"/>
        <w:rPr>
          <w:sz w:val="26"/>
          <w:szCs w:val="26"/>
        </w:rPr>
      </w:pPr>
      <w:r>
        <w:rPr>
          <w:sz w:val="26"/>
          <w:szCs w:val="26"/>
        </w:rPr>
        <w:t xml:space="preserve">- </w:t>
      </w:r>
      <w:r w:rsidRPr="00EE2588">
        <w:rPr>
          <w:sz w:val="26"/>
          <w:szCs w:val="26"/>
        </w:rPr>
        <w:t>Hàng hóa là trang</w:t>
      </w:r>
      <w:r w:rsidR="00F23BA9">
        <w:rPr>
          <w:sz w:val="26"/>
          <w:szCs w:val="26"/>
        </w:rPr>
        <w:t xml:space="preserve"> thiết bị y tế thuộc loại C, D nhà thầu nộp g</w:t>
      </w:r>
      <w:r w:rsidRPr="00EE2588">
        <w:rPr>
          <w:sz w:val="26"/>
          <w:szCs w:val="26"/>
        </w:rPr>
        <w:t xml:space="preserve">iấy chứng nhận đăng ký lưu hành trang thiết bị y tế thuộc loại C, D hoặc số lưu hành hoặc giấy phép nhập khẩu còn hiệu lực theo quy </w:t>
      </w:r>
      <w:r w:rsidRPr="00EE2588">
        <w:rPr>
          <w:bCs/>
          <w:sz w:val="26"/>
          <w:szCs w:val="26"/>
          <w:lang w:val="nl-NL"/>
        </w:rPr>
        <w:t>định</w:t>
      </w:r>
      <w:r w:rsidRPr="00EE2588">
        <w:rPr>
          <w:sz w:val="26"/>
          <w:szCs w:val="26"/>
        </w:rPr>
        <w:t xml:space="preserve"> hiện hành.</w:t>
      </w:r>
    </w:p>
    <w:p w14:paraId="74B68BE1" w14:textId="122F811B" w:rsidR="00056F9E" w:rsidRDefault="00056F9E" w:rsidP="00056F9E">
      <w:pPr>
        <w:autoSpaceDE w:val="0"/>
        <w:autoSpaceDN w:val="0"/>
        <w:adjustRightInd w:val="0"/>
        <w:spacing w:line="300" w:lineRule="auto"/>
        <w:ind w:firstLine="288"/>
        <w:jc w:val="both"/>
        <w:rPr>
          <w:sz w:val="26"/>
          <w:szCs w:val="26"/>
        </w:rPr>
      </w:pPr>
      <w:r>
        <w:rPr>
          <w:sz w:val="26"/>
          <w:szCs w:val="26"/>
        </w:rPr>
        <w:t xml:space="preserve">- </w:t>
      </w:r>
      <w:r w:rsidRPr="00EE2588">
        <w:rPr>
          <w:sz w:val="26"/>
          <w:szCs w:val="26"/>
        </w:rPr>
        <w:t xml:space="preserve">Trường hợp nhà thầu dự thầu hàng hoá là TTBYT loại B, C, D thì phải kê khai tại bảng Thông tin hàng hóa dự thầu được đính kèm </w:t>
      </w:r>
      <w:r w:rsidR="00374FF7">
        <w:rPr>
          <w:sz w:val="26"/>
          <w:szCs w:val="26"/>
        </w:rPr>
        <w:t xml:space="preserve">Mục 3 </w:t>
      </w:r>
      <w:r w:rsidR="00B1767D">
        <w:rPr>
          <w:sz w:val="26"/>
          <w:szCs w:val="26"/>
          <w:lang w:val="vi-VN"/>
        </w:rPr>
        <w:t>C</w:t>
      </w:r>
      <w:r w:rsidR="00B1767D">
        <w:rPr>
          <w:sz w:val="26"/>
          <w:szCs w:val="26"/>
        </w:rPr>
        <w:t>hương</w:t>
      </w:r>
      <w:r w:rsidR="00B1767D">
        <w:rPr>
          <w:sz w:val="26"/>
          <w:szCs w:val="26"/>
          <w:lang w:val="vi-VN"/>
        </w:rPr>
        <w:t xml:space="preserve"> </w:t>
      </w:r>
      <w:r w:rsidR="00374FF7">
        <w:rPr>
          <w:sz w:val="26"/>
          <w:szCs w:val="26"/>
          <w:lang w:val="vi-VN"/>
        </w:rPr>
        <w:t>III</w:t>
      </w:r>
      <w:r w:rsidR="00B1767D" w:rsidRPr="00D23E29">
        <w:rPr>
          <w:sz w:val="26"/>
          <w:szCs w:val="26"/>
          <w:lang w:val="vi-VN"/>
        </w:rPr>
        <w:t xml:space="preserve"> </w:t>
      </w:r>
      <w:r w:rsidRPr="00D23E29">
        <w:rPr>
          <w:sz w:val="26"/>
          <w:szCs w:val="26"/>
        </w:rPr>
        <w:t>số phiếu công</w:t>
      </w:r>
      <w:r w:rsidRPr="00EE2588">
        <w:rPr>
          <w:sz w:val="26"/>
          <w:szCs w:val="26"/>
        </w:rPr>
        <w:t xml:space="preserve"> bố đủ điều kiện mua bán trang thiết bị y tế thuộc loại B, C, D</w:t>
      </w:r>
      <w:r>
        <w:rPr>
          <w:sz w:val="26"/>
          <w:szCs w:val="26"/>
        </w:rPr>
        <w:t xml:space="preserve"> còn hiệu lực</w:t>
      </w:r>
      <w:r w:rsidRPr="00EE2588">
        <w:rPr>
          <w:sz w:val="26"/>
          <w:szCs w:val="26"/>
        </w:rPr>
        <w:t xml:space="preserve"> của nhà thầu dự thầu theo quy định tại Điều 40 Nghị định 98/2021/NĐ-CP. Trừ trường hợp hàng hóa là trang thiết bị y tế thuộc loại B, C, D được mua bán như hàng hóa thông thường và không phải công bố đủ điều kiện mua bán quy </w:t>
      </w:r>
      <w:r w:rsidRPr="00914B9C">
        <w:rPr>
          <w:sz w:val="26"/>
          <w:szCs w:val="26"/>
        </w:rPr>
        <w:t>định tại Điều 4 Thông tư 05/2022/TT-BYT.</w:t>
      </w:r>
    </w:p>
    <w:p w14:paraId="585B7892" w14:textId="77777777" w:rsidR="00DB7704" w:rsidRPr="00EE2588" w:rsidRDefault="00DB7704" w:rsidP="00DB7704">
      <w:pPr>
        <w:widowControl w:val="0"/>
        <w:autoSpaceDE w:val="0"/>
        <w:autoSpaceDN w:val="0"/>
        <w:adjustRightInd w:val="0"/>
        <w:spacing w:before="60" w:after="60" w:line="300" w:lineRule="auto"/>
        <w:ind w:right="-14"/>
        <w:rPr>
          <w:b/>
          <w:sz w:val="26"/>
          <w:szCs w:val="26"/>
        </w:rPr>
      </w:pPr>
      <w:r w:rsidRPr="00EE2588">
        <w:rPr>
          <w:b/>
          <w:sz w:val="26"/>
          <w:szCs w:val="26"/>
        </w:rPr>
        <w:t>*</w:t>
      </w:r>
      <w:r>
        <w:rPr>
          <w:b/>
          <w:sz w:val="26"/>
          <w:szCs w:val="26"/>
        </w:rPr>
        <w:t xml:space="preserve"> </w:t>
      </w:r>
      <w:r w:rsidRPr="00EE2588">
        <w:rPr>
          <w:b/>
          <w:sz w:val="26"/>
          <w:szCs w:val="26"/>
        </w:rPr>
        <w:t>Đối với hàng hóa không phải là trang thiết bị y tế:</w:t>
      </w:r>
    </w:p>
    <w:p w14:paraId="482D7006" w14:textId="4FA5D975" w:rsidR="00DB7704" w:rsidRDefault="00DB7704" w:rsidP="00DB7704">
      <w:pPr>
        <w:autoSpaceDE w:val="0"/>
        <w:autoSpaceDN w:val="0"/>
        <w:adjustRightInd w:val="0"/>
        <w:spacing w:line="300" w:lineRule="auto"/>
        <w:ind w:firstLine="288"/>
        <w:jc w:val="both"/>
        <w:rPr>
          <w:sz w:val="26"/>
          <w:szCs w:val="26"/>
        </w:rPr>
      </w:pPr>
      <w:r>
        <w:rPr>
          <w:sz w:val="26"/>
          <w:szCs w:val="26"/>
        </w:rPr>
        <w:t xml:space="preserve">- </w:t>
      </w:r>
      <w:r w:rsidRPr="00EE2588">
        <w:rPr>
          <w:sz w:val="26"/>
          <w:szCs w:val="26"/>
        </w:rPr>
        <w:t xml:space="preserve">Hàng hóa không thuộc định nghĩa </w:t>
      </w:r>
      <w:r w:rsidRPr="00EE2588">
        <w:rPr>
          <w:sz w:val="26"/>
          <w:szCs w:val="26"/>
          <w:lang w:val="vi-VN"/>
        </w:rPr>
        <w:t>trang thiết bị y tế</w:t>
      </w:r>
      <w:r w:rsidRPr="00EE2588">
        <w:rPr>
          <w:sz w:val="26"/>
          <w:szCs w:val="26"/>
        </w:rPr>
        <w:t xml:space="preserve"> theo quy định tại Khoản 1 Điều 2 Nghị định 98/2021/NĐ-CP thì nhà thầu cần nộp một trong các tài liệu sau đây: Giấy phép nhập khẩu hoặc Giấy phép lưu hành hoặc Tờ khai hải quan hoặc Giấy chứng nhận lưu hành tự do tại Việt Nam hoặc các tài liệu khác để chứng minh hàng hóa đã được phép nhập khẩu, lưu hành tại Việt Nam.</w:t>
      </w:r>
    </w:p>
    <w:p w14:paraId="2894480E" w14:textId="5B9CFFCD" w:rsidR="00F23BA9" w:rsidRDefault="00F23BA9" w:rsidP="00DB7704">
      <w:pPr>
        <w:autoSpaceDE w:val="0"/>
        <w:autoSpaceDN w:val="0"/>
        <w:adjustRightInd w:val="0"/>
        <w:spacing w:line="300" w:lineRule="auto"/>
        <w:ind w:firstLine="288"/>
        <w:jc w:val="both"/>
        <w:rPr>
          <w:sz w:val="26"/>
          <w:szCs w:val="26"/>
        </w:rPr>
      </w:pPr>
    </w:p>
    <w:p w14:paraId="310E3696" w14:textId="77777777" w:rsidR="00F23BA9" w:rsidRDefault="00F23BA9" w:rsidP="00DB7704">
      <w:pPr>
        <w:autoSpaceDE w:val="0"/>
        <w:autoSpaceDN w:val="0"/>
        <w:adjustRightInd w:val="0"/>
        <w:spacing w:line="300" w:lineRule="auto"/>
        <w:ind w:firstLine="288"/>
        <w:jc w:val="both"/>
        <w:rPr>
          <w:sz w:val="26"/>
          <w:szCs w:val="26"/>
        </w:rPr>
      </w:pPr>
    </w:p>
    <w:p w14:paraId="5FD0C9BD" w14:textId="3D65B126" w:rsidR="00056F9E" w:rsidRDefault="00056F9E" w:rsidP="00056F9E">
      <w:pPr>
        <w:autoSpaceDE w:val="0"/>
        <w:autoSpaceDN w:val="0"/>
        <w:adjustRightInd w:val="0"/>
        <w:spacing w:before="240" w:after="120"/>
        <w:rPr>
          <w:b/>
          <w:sz w:val="26"/>
          <w:szCs w:val="26"/>
        </w:rPr>
      </w:pPr>
      <w:r>
        <w:rPr>
          <w:b/>
          <w:sz w:val="26"/>
          <w:szCs w:val="26"/>
          <w:lang w:val="vi-VN"/>
        </w:rPr>
        <w:lastRenderedPageBreak/>
        <w:t xml:space="preserve">1.2.2. </w:t>
      </w:r>
      <w:r w:rsidRPr="00EE2588">
        <w:rPr>
          <w:b/>
          <w:sz w:val="26"/>
          <w:szCs w:val="26"/>
        </w:rPr>
        <w:t>Yêu cầu kỹ thuật cụ thể:</w:t>
      </w:r>
    </w:p>
    <w:p w14:paraId="0AAF909B" w14:textId="57E9FBF3" w:rsidR="00A310F1" w:rsidRPr="004915CF" w:rsidRDefault="00A310F1" w:rsidP="00A310F1">
      <w:pPr>
        <w:autoSpaceDE w:val="0"/>
        <w:autoSpaceDN w:val="0"/>
        <w:adjustRightInd w:val="0"/>
        <w:spacing w:before="120" w:line="340" w:lineRule="atLeast"/>
        <w:ind w:firstLine="284"/>
        <w:jc w:val="both"/>
        <w:rPr>
          <w:sz w:val="26"/>
          <w:szCs w:val="26"/>
        </w:rPr>
      </w:pPr>
      <w:r>
        <w:rPr>
          <w:sz w:val="26"/>
          <w:szCs w:val="26"/>
        </w:rPr>
        <w:t>Yêu cầu</w:t>
      </w:r>
      <w:r w:rsidR="00F31E4E">
        <w:rPr>
          <w:sz w:val="26"/>
          <w:szCs w:val="26"/>
        </w:rPr>
        <w:t xml:space="preserve"> cụ thể kỹ thuật của từng phần lô</w:t>
      </w:r>
      <w:r>
        <w:rPr>
          <w:sz w:val="26"/>
          <w:szCs w:val="26"/>
        </w:rPr>
        <w:t xml:space="preserve"> được quy định tại Bảng yêu cầu về kỹ thuật đính kèm.</w:t>
      </w:r>
    </w:p>
    <w:p w14:paraId="4DB5B524" w14:textId="31A40722" w:rsidR="00081CAF" w:rsidRPr="004F5FAB" w:rsidRDefault="00A66C8E" w:rsidP="00081CAF">
      <w:pPr>
        <w:autoSpaceDE w:val="0"/>
        <w:autoSpaceDN w:val="0"/>
        <w:adjustRightInd w:val="0"/>
        <w:spacing w:before="240" w:after="120"/>
        <w:rPr>
          <w:b/>
          <w:bCs/>
          <w:sz w:val="26"/>
          <w:szCs w:val="26"/>
          <w:lang w:val="vi-VN"/>
        </w:rPr>
      </w:pPr>
      <w:r w:rsidRPr="004F5FAB">
        <w:rPr>
          <w:b/>
          <w:bCs/>
          <w:sz w:val="26"/>
          <w:szCs w:val="26"/>
          <w:lang w:val="vi-VN"/>
        </w:rPr>
        <w:t>1.</w:t>
      </w:r>
      <w:r w:rsidR="00081CAF" w:rsidRPr="004F5FAB">
        <w:rPr>
          <w:b/>
          <w:bCs/>
          <w:sz w:val="26"/>
          <w:szCs w:val="26"/>
        </w:rPr>
        <w:t xml:space="preserve">3. </w:t>
      </w:r>
      <w:r w:rsidRPr="004F5FAB">
        <w:rPr>
          <w:b/>
          <w:bCs/>
          <w:sz w:val="26"/>
          <w:szCs w:val="26"/>
        </w:rPr>
        <w:t>Các</w:t>
      </w:r>
      <w:r w:rsidRPr="004F5FAB">
        <w:rPr>
          <w:b/>
          <w:bCs/>
          <w:sz w:val="26"/>
          <w:szCs w:val="26"/>
          <w:lang w:val="vi-VN"/>
        </w:rPr>
        <w:t xml:space="preserve"> y</w:t>
      </w:r>
      <w:r w:rsidR="00081CAF" w:rsidRPr="004F5FAB">
        <w:rPr>
          <w:b/>
          <w:bCs/>
          <w:sz w:val="26"/>
          <w:szCs w:val="26"/>
        </w:rPr>
        <w:t>êu c</w:t>
      </w:r>
      <w:r w:rsidR="00081CAF" w:rsidRPr="004F5FAB">
        <w:rPr>
          <w:b/>
          <w:bCs/>
          <w:sz w:val="26"/>
          <w:szCs w:val="26"/>
          <w:lang w:val="vi-VN"/>
        </w:rPr>
        <w:t xml:space="preserve">ầu </w:t>
      </w:r>
      <w:r w:rsidR="00081CAF" w:rsidRPr="004F5FAB">
        <w:rPr>
          <w:b/>
          <w:bCs/>
          <w:sz w:val="26"/>
          <w:szCs w:val="26"/>
        </w:rPr>
        <w:t>khác</w:t>
      </w:r>
    </w:p>
    <w:p w14:paraId="7E3AB05B" w14:textId="612E2AB3" w:rsidR="00A66C8E" w:rsidRPr="004F5FAB" w:rsidRDefault="00A66C8E" w:rsidP="00A66C8E">
      <w:pPr>
        <w:autoSpaceDE w:val="0"/>
        <w:autoSpaceDN w:val="0"/>
        <w:adjustRightInd w:val="0"/>
        <w:spacing w:before="60" w:after="60" w:line="276" w:lineRule="auto"/>
        <w:rPr>
          <w:b/>
          <w:sz w:val="26"/>
          <w:szCs w:val="26"/>
        </w:rPr>
      </w:pPr>
      <w:r w:rsidRPr="004F5FAB">
        <w:rPr>
          <w:b/>
          <w:bCs/>
          <w:sz w:val="26"/>
          <w:szCs w:val="26"/>
          <w:lang w:val="vi-VN"/>
        </w:rPr>
        <w:t xml:space="preserve">1.3.1. </w:t>
      </w:r>
      <w:r w:rsidRPr="004F5FAB">
        <w:rPr>
          <w:b/>
          <w:sz w:val="26"/>
          <w:szCs w:val="26"/>
        </w:rPr>
        <w:t>Tiến độ cung cấp:</w:t>
      </w:r>
    </w:p>
    <w:p w14:paraId="2C8C8075" w14:textId="77777777" w:rsidR="00A66C8E" w:rsidRPr="004F5FAB" w:rsidRDefault="00A66C8E" w:rsidP="00DB7704">
      <w:pPr>
        <w:autoSpaceDE w:val="0"/>
        <w:autoSpaceDN w:val="0"/>
        <w:adjustRightInd w:val="0"/>
        <w:spacing w:before="60"/>
        <w:ind w:firstLine="284"/>
        <w:jc w:val="both"/>
        <w:rPr>
          <w:color w:val="000000"/>
          <w:sz w:val="26"/>
          <w:szCs w:val="26"/>
        </w:rPr>
      </w:pPr>
      <w:r w:rsidRPr="004F5FAB">
        <w:rPr>
          <w:color w:val="000000"/>
          <w:sz w:val="26"/>
          <w:szCs w:val="26"/>
        </w:rPr>
        <w:t>Hàng hóa cung ứng đầy đủ và kịp thời theo nhu cầu sử dụng của bệnh viện với các thông tin, tiêu chuẩn như đã cung cấp trong E-HSDT.</w:t>
      </w:r>
    </w:p>
    <w:p w14:paraId="2528C379" w14:textId="0EC04C09" w:rsidR="00A66C8E" w:rsidRPr="004F5FAB" w:rsidRDefault="00A66C8E" w:rsidP="00DB7704">
      <w:pPr>
        <w:autoSpaceDE w:val="0"/>
        <w:autoSpaceDN w:val="0"/>
        <w:adjustRightInd w:val="0"/>
        <w:spacing w:before="60"/>
        <w:ind w:firstLine="284"/>
        <w:jc w:val="both"/>
        <w:rPr>
          <w:color w:val="000000"/>
          <w:sz w:val="26"/>
          <w:szCs w:val="26"/>
        </w:rPr>
      </w:pPr>
      <w:r w:rsidRPr="004F5FAB">
        <w:rPr>
          <w:color w:val="000000"/>
          <w:sz w:val="26"/>
          <w:szCs w:val="26"/>
        </w:rPr>
        <w:t>Hàng hóa được giao theo từng đơn hàng của bệnh viện trong vòng 24 giờ kể từ khi nhận được yêu cầu giao hàng của bệnh viện</w:t>
      </w:r>
      <w:r w:rsidR="006F4442">
        <w:rPr>
          <w:color w:val="000000"/>
          <w:sz w:val="26"/>
          <w:szCs w:val="26"/>
        </w:rPr>
        <w:t xml:space="preserve"> (không tính các ngày lễ, thứ 7, chủ nhật)</w:t>
      </w:r>
      <w:r w:rsidRPr="004F5FAB">
        <w:rPr>
          <w:color w:val="000000"/>
          <w:sz w:val="26"/>
          <w:szCs w:val="26"/>
        </w:rPr>
        <w:t>.</w:t>
      </w:r>
    </w:p>
    <w:p w14:paraId="27DFD0ED" w14:textId="75E00573" w:rsidR="00A66C8E" w:rsidRPr="004F5FAB" w:rsidRDefault="00A66C8E" w:rsidP="00DB7704">
      <w:pPr>
        <w:autoSpaceDE w:val="0"/>
        <w:autoSpaceDN w:val="0"/>
        <w:adjustRightInd w:val="0"/>
        <w:spacing w:before="60"/>
        <w:ind w:firstLine="284"/>
        <w:jc w:val="both"/>
        <w:rPr>
          <w:color w:val="000000"/>
          <w:sz w:val="26"/>
          <w:szCs w:val="26"/>
        </w:rPr>
      </w:pPr>
      <w:r w:rsidRPr="004F5FAB">
        <w:rPr>
          <w:color w:val="000000"/>
          <w:sz w:val="26"/>
          <w:szCs w:val="26"/>
        </w:rPr>
        <w:t xml:space="preserve">Địa điểm cung cấp: Khoa Dược, Bệnh viện Hùng Vương số 128 Hồng Bàng, phường </w:t>
      </w:r>
      <w:r w:rsidR="00F23BA9">
        <w:rPr>
          <w:color w:val="000000"/>
          <w:sz w:val="26"/>
          <w:szCs w:val="26"/>
        </w:rPr>
        <w:t>Chợ Lớn</w:t>
      </w:r>
      <w:r w:rsidRPr="004F5FAB">
        <w:rPr>
          <w:color w:val="000000"/>
          <w:sz w:val="26"/>
          <w:szCs w:val="26"/>
        </w:rPr>
        <w:t>, TPHCM.</w:t>
      </w:r>
    </w:p>
    <w:p w14:paraId="505ED104" w14:textId="77777777" w:rsidR="00A66C8E" w:rsidRPr="004F5FAB" w:rsidRDefault="00A66C8E" w:rsidP="00DB7704">
      <w:pPr>
        <w:autoSpaceDE w:val="0"/>
        <w:autoSpaceDN w:val="0"/>
        <w:adjustRightInd w:val="0"/>
        <w:spacing w:before="60"/>
        <w:ind w:firstLine="284"/>
        <w:jc w:val="both"/>
        <w:rPr>
          <w:color w:val="000000"/>
          <w:sz w:val="26"/>
          <w:szCs w:val="26"/>
        </w:rPr>
      </w:pPr>
      <w:r w:rsidRPr="004F5FAB">
        <w:rPr>
          <w:color w:val="000000"/>
          <w:sz w:val="26"/>
          <w:szCs w:val="26"/>
        </w:rPr>
        <w:t>Nhà thầu giao hàng theo quy định trong các hợp đồng mua bán hàng hóa ký kết với bệnh viện.</w:t>
      </w:r>
    </w:p>
    <w:p w14:paraId="65E9D8F0" w14:textId="270B6334" w:rsidR="00A66C8E" w:rsidRPr="004F5FAB" w:rsidRDefault="00A66C8E" w:rsidP="00DB7704">
      <w:pPr>
        <w:autoSpaceDE w:val="0"/>
        <w:autoSpaceDN w:val="0"/>
        <w:adjustRightInd w:val="0"/>
        <w:spacing w:before="60"/>
        <w:ind w:firstLine="284"/>
        <w:jc w:val="both"/>
        <w:rPr>
          <w:color w:val="000000"/>
          <w:sz w:val="26"/>
          <w:szCs w:val="26"/>
          <w:lang w:val="vi-VN"/>
        </w:rPr>
      </w:pPr>
      <w:r w:rsidRPr="004F5FAB">
        <w:rPr>
          <w:color w:val="000000"/>
          <w:sz w:val="26"/>
          <w:szCs w:val="26"/>
        </w:rPr>
        <w:t>Nhà thầu đảm bảo cung cấp hàng hóa theo thời hạn hợp đồng đã ký kết với bệnh viện và có thể được yêu cầu cung cấp thành một hoặc nhiều đợt khác nhau</w:t>
      </w:r>
    </w:p>
    <w:p w14:paraId="7761B6A2" w14:textId="5D35A691" w:rsidR="00323679" w:rsidRPr="004F5FAB" w:rsidRDefault="00A66C8E" w:rsidP="00014D37">
      <w:pPr>
        <w:autoSpaceDE w:val="0"/>
        <w:autoSpaceDN w:val="0"/>
        <w:adjustRightInd w:val="0"/>
        <w:spacing w:before="240" w:after="120"/>
        <w:rPr>
          <w:b/>
          <w:sz w:val="26"/>
          <w:szCs w:val="26"/>
          <w:lang w:val="vi-VN"/>
        </w:rPr>
      </w:pPr>
      <w:r w:rsidRPr="004F5FAB">
        <w:rPr>
          <w:b/>
          <w:sz w:val="26"/>
          <w:szCs w:val="26"/>
          <w:lang w:val="vi-VN"/>
        </w:rPr>
        <w:t>1.</w:t>
      </w:r>
      <w:r w:rsidR="00900878" w:rsidRPr="004F5FAB">
        <w:rPr>
          <w:b/>
          <w:sz w:val="26"/>
          <w:szCs w:val="26"/>
          <w:lang w:val="vi-VN"/>
        </w:rPr>
        <w:t>3.</w:t>
      </w:r>
      <w:r w:rsidR="00056F9E" w:rsidRPr="004F5FAB">
        <w:rPr>
          <w:b/>
          <w:sz w:val="26"/>
          <w:szCs w:val="26"/>
          <w:lang w:val="vi-VN"/>
        </w:rPr>
        <w:t>2</w:t>
      </w:r>
      <w:r w:rsidR="00900878" w:rsidRPr="004F5FAB">
        <w:rPr>
          <w:b/>
          <w:sz w:val="26"/>
          <w:szCs w:val="26"/>
          <w:lang w:val="vi-VN"/>
        </w:rPr>
        <w:t>. Bản cam kết</w:t>
      </w:r>
    </w:p>
    <w:p w14:paraId="4710D75C" w14:textId="1BF294E4" w:rsidR="00ED7584" w:rsidRDefault="00056F9E" w:rsidP="00B51F05">
      <w:pPr>
        <w:autoSpaceDE w:val="0"/>
        <w:autoSpaceDN w:val="0"/>
        <w:adjustRightInd w:val="0"/>
        <w:spacing w:before="120" w:line="340" w:lineRule="atLeast"/>
        <w:ind w:firstLine="284"/>
        <w:jc w:val="both"/>
        <w:rPr>
          <w:bCs/>
          <w:sz w:val="26"/>
          <w:szCs w:val="26"/>
          <w:lang w:val="vi-VN"/>
        </w:rPr>
      </w:pPr>
      <w:r w:rsidRPr="00B51F05">
        <w:rPr>
          <w:bCs/>
          <w:sz w:val="26"/>
          <w:szCs w:val="26"/>
          <w:lang w:val="vi-VN"/>
        </w:rPr>
        <w:t>Nhà thầu phải thực hiện cam kết theo Mẫu bản cam kết đính kèm.</w:t>
      </w:r>
    </w:p>
    <w:p w14:paraId="64D0D1CA" w14:textId="69BABFE2" w:rsidR="00526AF8" w:rsidRPr="00526AF8" w:rsidRDefault="006F4442" w:rsidP="00526AF8">
      <w:pPr>
        <w:autoSpaceDE w:val="0"/>
        <w:autoSpaceDN w:val="0"/>
        <w:adjustRightInd w:val="0"/>
        <w:spacing w:before="240" w:after="120"/>
        <w:rPr>
          <w:b/>
          <w:sz w:val="26"/>
          <w:szCs w:val="26"/>
        </w:rPr>
      </w:pPr>
      <w:r>
        <w:rPr>
          <w:b/>
          <w:sz w:val="26"/>
          <w:szCs w:val="26"/>
        </w:rPr>
        <w:t>1.3.3</w:t>
      </w:r>
      <w:r w:rsidR="00DB7704">
        <w:rPr>
          <w:b/>
          <w:sz w:val="26"/>
          <w:szCs w:val="26"/>
        </w:rPr>
        <w:t xml:space="preserve">. </w:t>
      </w:r>
      <w:r w:rsidR="00526AF8">
        <w:rPr>
          <w:b/>
          <w:sz w:val="26"/>
          <w:szCs w:val="26"/>
        </w:rPr>
        <w:t>Yêu cầu khác</w:t>
      </w:r>
    </w:p>
    <w:p w14:paraId="3A0D0C26" w14:textId="4D1CCC4F" w:rsidR="00526AF8" w:rsidRDefault="00526AF8" w:rsidP="00526AF8">
      <w:pPr>
        <w:autoSpaceDE w:val="0"/>
        <w:autoSpaceDN w:val="0"/>
        <w:adjustRightInd w:val="0"/>
        <w:spacing w:before="120" w:line="340" w:lineRule="atLeast"/>
        <w:ind w:firstLine="284"/>
        <w:jc w:val="both"/>
        <w:rPr>
          <w:bCs/>
          <w:sz w:val="26"/>
          <w:szCs w:val="26"/>
        </w:rPr>
      </w:pPr>
      <w:r w:rsidRPr="00526AF8">
        <w:rPr>
          <w:bCs/>
          <w:sz w:val="26"/>
          <w:szCs w:val="26"/>
        </w:rPr>
        <w:t>Đối với các nhà thầu đề nghị hưởng ưu đãi cho hàng hóa sản xuất trong nước như quy định tại Mục 28 E-CDNT, nhà thầu kê khai Bảng thuyết minh chi phí sản xuất trong nước trong cơ cấu giá (file đính kèm) và nộp các tài liệu chứng minh liên quan chi phí đã kê khai</w:t>
      </w:r>
      <w:r w:rsidRPr="004F5FAB">
        <w:rPr>
          <w:bCs/>
          <w:sz w:val="26"/>
          <w:szCs w:val="26"/>
        </w:rPr>
        <w:t>.</w:t>
      </w:r>
    </w:p>
    <w:p w14:paraId="36520640" w14:textId="03C685FE" w:rsidR="00A66C8E" w:rsidRPr="004F5FAB" w:rsidRDefault="00A66C8E" w:rsidP="00A66C8E">
      <w:pPr>
        <w:spacing w:before="120"/>
        <w:rPr>
          <w:b/>
          <w:bCs/>
          <w:sz w:val="26"/>
          <w:szCs w:val="26"/>
          <w:lang w:val="vi-VN"/>
        </w:rPr>
      </w:pPr>
      <w:r w:rsidRPr="004F5FAB">
        <w:rPr>
          <w:b/>
          <w:bCs/>
          <w:sz w:val="26"/>
          <w:szCs w:val="26"/>
          <w:lang w:val="nl-NL"/>
        </w:rPr>
        <w:t>Mục 2. Bản vẽ</w:t>
      </w:r>
    </w:p>
    <w:p w14:paraId="7178A5B4" w14:textId="5F6024D3" w:rsidR="00A66C8E" w:rsidRPr="004F5FAB" w:rsidRDefault="00A66C8E" w:rsidP="00A66C8E">
      <w:pPr>
        <w:spacing w:before="120"/>
        <w:rPr>
          <w:sz w:val="26"/>
          <w:szCs w:val="26"/>
          <w:lang w:val="vi-VN"/>
        </w:rPr>
      </w:pPr>
      <w:r w:rsidRPr="004F5FAB">
        <w:rPr>
          <w:sz w:val="26"/>
          <w:szCs w:val="26"/>
          <w:lang w:val="nl-NL"/>
        </w:rPr>
        <w:t>Không có bản vẽ</w:t>
      </w:r>
      <w:r w:rsidR="008748A7">
        <w:rPr>
          <w:sz w:val="26"/>
          <w:szCs w:val="26"/>
          <w:lang w:val="nl-NL"/>
        </w:rPr>
        <w:t>.</w:t>
      </w:r>
    </w:p>
    <w:p w14:paraId="754DD571" w14:textId="77777777" w:rsidR="00A66C8E" w:rsidRPr="00B51F05" w:rsidRDefault="00A66C8E" w:rsidP="00A66C8E">
      <w:pPr>
        <w:pStyle w:val="SectionVIHeader"/>
        <w:widowControl w:val="0"/>
        <w:spacing w:after="120" w:line="264" w:lineRule="auto"/>
        <w:jc w:val="left"/>
        <w:rPr>
          <w:sz w:val="26"/>
          <w:szCs w:val="26"/>
          <w:lang w:val="vi-VN"/>
        </w:rPr>
      </w:pPr>
      <w:r w:rsidRPr="00B51F05">
        <w:rPr>
          <w:sz w:val="26"/>
          <w:szCs w:val="26"/>
          <w:lang w:val="vi-VN"/>
        </w:rPr>
        <w:t>Mục 3. Kiểm tra và thử nghiệm</w:t>
      </w:r>
    </w:p>
    <w:p w14:paraId="2A6EEEE2" w14:textId="144AE498" w:rsidR="00A66C8E" w:rsidRPr="00A66C8E" w:rsidRDefault="00A66C8E" w:rsidP="00A66C8E">
      <w:pPr>
        <w:spacing w:before="120"/>
        <w:jc w:val="both"/>
        <w:rPr>
          <w:sz w:val="26"/>
          <w:szCs w:val="26"/>
          <w:lang w:val="vi-VN"/>
        </w:rPr>
      </w:pPr>
      <w:r w:rsidRPr="00B51F05">
        <w:rPr>
          <w:sz w:val="26"/>
          <w:szCs w:val="26"/>
          <w:lang w:val="vi-VN"/>
        </w:rPr>
        <w:t>Các kiểm tra và thử nghiệm cần tiến hành gồm có: Chủ đầu tư hoặc đại diện của Chủ đầu tư có quyền kiểm tra, thử nghiệm hàng hóa được cung cấp để đảm bảo hàng hóa đó có đặc tính kỹ thuật phù hợp với yêu cầu của hợp đồng. 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sectPr w:rsidR="00A66C8E" w:rsidRPr="00A66C8E" w:rsidSect="00591803">
      <w:pgSz w:w="12240" w:h="15840"/>
      <w:pgMar w:top="709" w:right="1041"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385E"/>
    <w:multiLevelType w:val="hybridMultilevel"/>
    <w:tmpl w:val="199856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473"/>
    <w:multiLevelType w:val="hybridMultilevel"/>
    <w:tmpl w:val="8A067A28"/>
    <w:lvl w:ilvl="0" w:tplc="F6001A3E">
      <w:start w:val="5"/>
      <w:numFmt w:val="bullet"/>
      <w:lvlText w:val="-"/>
      <w:lvlJc w:val="left"/>
      <w:pPr>
        <w:ind w:left="720" w:hanging="360"/>
      </w:pPr>
      <w:rPr>
        <w:rFonts w:ascii="Arial" w:eastAsia="Calibri"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B3563"/>
    <w:multiLevelType w:val="hybridMultilevel"/>
    <w:tmpl w:val="C5D6366A"/>
    <w:lvl w:ilvl="0" w:tplc="6A10440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E1446F"/>
    <w:multiLevelType w:val="hybridMultilevel"/>
    <w:tmpl w:val="961082DA"/>
    <w:lvl w:ilvl="0" w:tplc="7C6476C8">
      <w:start w:val="1"/>
      <w:numFmt w:val="lowerLetter"/>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30D1754A"/>
    <w:multiLevelType w:val="hybridMultilevel"/>
    <w:tmpl w:val="6F744A20"/>
    <w:lvl w:ilvl="0" w:tplc="E7B6C96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490235"/>
    <w:multiLevelType w:val="hybridMultilevel"/>
    <w:tmpl w:val="29CE15AA"/>
    <w:lvl w:ilvl="0" w:tplc="A184DA42">
      <w:start w:val="1"/>
      <w:numFmt w:val="decimal"/>
      <w:lvlText w:val="%1."/>
      <w:lvlJc w:val="left"/>
      <w:pPr>
        <w:ind w:left="2700" w:hanging="360"/>
      </w:pPr>
      <w:rPr>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1F07D7F"/>
    <w:multiLevelType w:val="multilevel"/>
    <w:tmpl w:val="20D4E702"/>
    <w:lvl w:ilvl="0">
      <w:numFmt w:val="bullet"/>
      <w:lvlText w:val="-"/>
      <w:lvlJc w:val="left"/>
      <w:pPr>
        <w:tabs>
          <w:tab w:val="num" w:pos="360"/>
        </w:tabs>
        <w:ind w:left="360" w:hanging="360"/>
      </w:pPr>
      <w:rPr>
        <w:rFonts w:hint="default"/>
      </w:rPr>
    </w:lvl>
    <w:lvl w:ilvl="1">
      <w:numFmt w:val="bullet"/>
      <w:lvlText w:val="-"/>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D0B15C6"/>
    <w:multiLevelType w:val="hybridMultilevel"/>
    <w:tmpl w:val="E12A8606"/>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8" w15:restartNumberingAfterBreak="0">
    <w:nsid w:val="43165E08"/>
    <w:multiLevelType w:val="hybridMultilevel"/>
    <w:tmpl w:val="592A1F38"/>
    <w:lvl w:ilvl="0" w:tplc="BDFE62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C31FFF"/>
    <w:multiLevelType w:val="hybridMultilevel"/>
    <w:tmpl w:val="FE7EE11C"/>
    <w:lvl w:ilvl="0" w:tplc="5CB64E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76008ED"/>
    <w:multiLevelType w:val="hybridMultilevel"/>
    <w:tmpl w:val="378ED534"/>
    <w:lvl w:ilvl="0" w:tplc="6A104408">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742206D6"/>
    <w:multiLevelType w:val="hybridMultilevel"/>
    <w:tmpl w:val="ECD06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4D2978"/>
    <w:multiLevelType w:val="hybridMultilevel"/>
    <w:tmpl w:val="208A963A"/>
    <w:lvl w:ilvl="0" w:tplc="77C2CC4A">
      <w:start w:val="1"/>
      <w:numFmt w:val="bullet"/>
      <w:lvlText w:val="-"/>
      <w:lvlJc w:val="left"/>
      <w:pPr>
        <w:tabs>
          <w:tab w:val="num" w:pos="720"/>
        </w:tabs>
        <w:ind w:left="720" w:hanging="360"/>
      </w:pPr>
      <w:rPr>
        <w:rFonts w:ascii="VNI-Times" w:hAnsi="VNI-Time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
  </w:num>
  <w:num w:numId="4">
    <w:abstractNumId w:val="0"/>
  </w:num>
  <w:num w:numId="5">
    <w:abstractNumId w:val="5"/>
  </w:num>
  <w:num w:numId="6">
    <w:abstractNumId w:val="7"/>
  </w:num>
  <w:num w:numId="7">
    <w:abstractNumId w:val="6"/>
  </w:num>
  <w:num w:numId="8">
    <w:abstractNumId w:val="9"/>
  </w:num>
  <w:num w:numId="9">
    <w:abstractNumId w:val="12"/>
  </w:num>
  <w:num w:numId="10">
    <w:abstractNumId w:val="4"/>
  </w:num>
  <w:num w:numId="11">
    <w:abstractNumId w:val="2"/>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DC9"/>
    <w:rsid w:val="00014D37"/>
    <w:rsid w:val="00032D36"/>
    <w:rsid w:val="00033FD2"/>
    <w:rsid w:val="00056F9E"/>
    <w:rsid w:val="00081CAF"/>
    <w:rsid w:val="00095800"/>
    <w:rsid w:val="000A5FF0"/>
    <w:rsid w:val="000D7067"/>
    <w:rsid w:val="000F0A11"/>
    <w:rsid w:val="000F4F9D"/>
    <w:rsid w:val="001071CE"/>
    <w:rsid w:val="00135CC4"/>
    <w:rsid w:val="00154D42"/>
    <w:rsid w:val="001576A9"/>
    <w:rsid w:val="001727A1"/>
    <w:rsid w:val="001800F7"/>
    <w:rsid w:val="001B0FD8"/>
    <w:rsid w:val="001C1980"/>
    <w:rsid w:val="00202863"/>
    <w:rsid w:val="00205F6F"/>
    <w:rsid w:val="002135B5"/>
    <w:rsid w:val="00246B56"/>
    <w:rsid w:val="0029195A"/>
    <w:rsid w:val="00292216"/>
    <w:rsid w:val="002C2EDD"/>
    <w:rsid w:val="002F1B2A"/>
    <w:rsid w:val="00323679"/>
    <w:rsid w:val="00325416"/>
    <w:rsid w:val="003607AD"/>
    <w:rsid w:val="00374FF7"/>
    <w:rsid w:val="00393C12"/>
    <w:rsid w:val="003C2C9A"/>
    <w:rsid w:val="003F2CCE"/>
    <w:rsid w:val="004442A3"/>
    <w:rsid w:val="0046041F"/>
    <w:rsid w:val="004915CF"/>
    <w:rsid w:val="004D026A"/>
    <w:rsid w:val="004D68B7"/>
    <w:rsid w:val="004F5FAB"/>
    <w:rsid w:val="004F748A"/>
    <w:rsid w:val="005269B0"/>
    <w:rsid w:val="00526AF8"/>
    <w:rsid w:val="0053483C"/>
    <w:rsid w:val="00563D43"/>
    <w:rsid w:val="00591803"/>
    <w:rsid w:val="0059358C"/>
    <w:rsid w:val="005A73B0"/>
    <w:rsid w:val="0063408F"/>
    <w:rsid w:val="00651F8C"/>
    <w:rsid w:val="00681929"/>
    <w:rsid w:val="006819C3"/>
    <w:rsid w:val="006B31FD"/>
    <w:rsid w:val="006C25D2"/>
    <w:rsid w:val="006F045F"/>
    <w:rsid w:val="006F4442"/>
    <w:rsid w:val="00715E54"/>
    <w:rsid w:val="0072337D"/>
    <w:rsid w:val="007237D8"/>
    <w:rsid w:val="00792D56"/>
    <w:rsid w:val="00793770"/>
    <w:rsid w:val="007B1F6A"/>
    <w:rsid w:val="00871E28"/>
    <w:rsid w:val="008748A7"/>
    <w:rsid w:val="00875029"/>
    <w:rsid w:val="00884BCD"/>
    <w:rsid w:val="008962EC"/>
    <w:rsid w:val="008A3E9D"/>
    <w:rsid w:val="008E398D"/>
    <w:rsid w:val="008F54E5"/>
    <w:rsid w:val="00900878"/>
    <w:rsid w:val="00990149"/>
    <w:rsid w:val="009B3DC9"/>
    <w:rsid w:val="009F1A66"/>
    <w:rsid w:val="009F44D2"/>
    <w:rsid w:val="00A310F1"/>
    <w:rsid w:val="00A32E0A"/>
    <w:rsid w:val="00A66C8E"/>
    <w:rsid w:val="00AA0560"/>
    <w:rsid w:val="00AA6781"/>
    <w:rsid w:val="00AC109A"/>
    <w:rsid w:val="00AC1AA6"/>
    <w:rsid w:val="00AC2B2F"/>
    <w:rsid w:val="00AF5804"/>
    <w:rsid w:val="00B1767D"/>
    <w:rsid w:val="00B25AE3"/>
    <w:rsid w:val="00B26C27"/>
    <w:rsid w:val="00B51F05"/>
    <w:rsid w:val="00B65ACD"/>
    <w:rsid w:val="00BB6270"/>
    <w:rsid w:val="00C27926"/>
    <w:rsid w:val="00C35884"/>
    <w:rsid w:val="00C50B7E"/>
    <w:rsid w:val="00C575AC"/>
    <w:rsid w:val="00C838E9"/>
    <w:rsid w:val="00CB7C9B"/>
    <w:rsid w:val="00D110D2"/>
    <w:rsid w:val="00D1118F"/>
    <w:rsid w:val="00D11D3F"/>
    <w:rsid w:val="00D23E29"/>
    <w:rsid w:val="00D42379"/>
    <w:rsid w:val="00D43FE0"/>
    <w:rsid w:val="00D675E8"/>
    <w:rsid w:val="00DB7704"/>
    <w:rsid w:val="00DC588F"/>
    <w:rsid w:val="00DD0D20"/>
    <w:rsid w:val="00DE3C4A"/>
    <w:rsid w:val="00E16F6C"/>
    <w:rsid w:val="00E62ABD"/>
    <w:rsid w:val="00E841DA"/>
    <w:rsid w:val="00E90387"/>
    <w:rsid w:val="00E97675"/>
    <w:rsid w:val="00EB2CEF"/>
    <w:rsid w:val="00EC367F"/>
    <w:rsid w:val="00ED4141"/>
    <w:rsid w:val="00ED7584"/>
    <w:rsid w:val="00EE7115"/>
    <w:rsid w:val="00F07DAE"/>
    <w:rsid w:val="00F23801"/>
    <w:rsid w:val="00F23BA9"/>
    <w:rsid w:val="00F31E4E"/>
    <w:rsid w:val="00F463BD"/>
    <w:rsid w:val="00F750A6"/>
    <w:rsid w:val="00FE0E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8285F"/>
  <w15:docId w15:val="{BC000C3E-6242-4FE9-A174-410863A3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0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51F8C"/>
    <w:pPr>
      <w:jc w:val="center"/>
    </w:pPr>
    <w:rPr>
      <w:rFonts w:ascii=".VnTimeH" w:hAnsi=".VnTimeH"/>
      <w:b/>
      <w:sz w:val="28"/>
      <w:szCs w:val="20"/>
    </w:rPr>
  </w:style>
  <w:style w:type="character" w:customStyle="1" w:styleId="TitleChar">
    <w:name w:val="Title Char"/>
    <w:basedOn w:val="DefaultParagraphFont"/>
    <w:link w:val="Title"/>
    <w:rsid w:val="00651F8C"/>
    <w:rPr>
      <w:rFonts w:ascii=".VnTimeH" w:eastAsia="Times New Roman" w:hAnsi=".VnTimeH" w:cs="Times New Roman"/>
      <w:b/>
      <w:sz w:val="28"/>
      <w:szCs w:val="20"/>
    </w:rPr>
  </w:style>
  <w:style w:type="paragraph" w:styleId="BodyText">
    <w:name w:val="Body Text"/>
    <w:basedOn w:val="Normal"/>
    <w:link w:val="BodyTextChar"/>
    <w:rsid w:val="00651F8C"/>
    <w:pPr>
      <w:spacing w:after="120"/>
    </w:pPr>
    <w:rPr>
      <w:rFonts w:ascii=".VnTime" w:hAnsi=".VnTime"/>
      <w:sz w:val="28"/>
      <w:szCs w:val="20"/>
    </w:rPr>
  </w:style>
  <w:style w:type="character" w:customStyle="1" w:styleId="BodyTextChar">
    <w:name w:val="Body Text Char"/>
    <w:basedOn w:val="DefaultParagraphFont"/>
    <w:link w:val="BodyText"/>
    <w:rsid w:val="00651F8C"/>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F0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A11"/>
    <w:rPr>
      <w:rFonts w:ascii="Segoe UI" w:eastAsia="Times New Roman" w:hAnsi="Segoe UI" w:cs="Segoe UI"/>
      <w:sz w:val="18"/>
      <w:szCs w:val="18"/>
    </w:rPr>
  </w:style>
  <w:style w:type="paragraph" w:styleId="ListParagraph">
    <w:name w:val="List Paragraph"/>
    <w:basedOn w:val="Normal"/>
    <w:uiPriority w:val="34"/>
    <w:qFormat/>
    <w:rsid w:val="00EC367F"/>
    <w:pPr>
      <w:ind w:left="720"/>
      <w:contextualSpacing/>
    </w:pPr>
  </w:style>
  <w:style w:type="character" w:styleId="Strong">
    <w:name w:val="Strong"/>
    <w:qFormat/>
    <w:rsid w:val="00D675E8"/>
    <w:rPr>
      <w:b/>
      <w:bCs/>
    </w:rPr>
  </w:style>
  <w:style w:type="character" w:customStyle="1" w:styleId="s11">
    <w:name w:val="s11"/>
    <w:basedOn w:val="DefaultParagraphFont"/>
    <w:rsid w:val="00D1118F"/>
  </w:style>
  <w:style w:type="character" w:customStyle="1" w:styleId="apple-converted-space">
    <w:name w:val="apple-converted-space"/>
    <w:basedOn w:val="DefaultParagraphFont"/>
    <w:rsid w:val="00D1118F"/>
  </w:style>
  <w:style w:type="character" w:customStyle="1" w:styleId="s6">
    <w:name w:val="s6"/>
    <w:basedOn w:val="DefaultParagraphFont"/>
    <w:rsid w:val="00D1118F"/>
  </w:style>
  <w:style w:type="paragraph" w:customStyle="1" w:styleId="SectionVIHeader">
    <w:name w:val="Section VI. Header"/>
    <w:basedOn w:val="Normal"/>
    <w:rsid w:val="00A66C8E"/>
    <w:pPr>
      <w:spacing w:before="120" w:after="240"/>
      <w:jc w:val="center"/>
    </w:pPr>
    <w:rPr>
      <w:b/>
      <w:sz w:val="36"/>
      <w:szCs w:val="20"/>
    </w:rPr>
  </w:style>
  <w:style w:type="character" w:styleId="CommentReference">
    <w:name w:val="annotation reference"/>
    <w:basedOn w:val="DefaultParagraphFont"/>
    <w:uiPriority w:val="99"/>
    <w:semiHidden/>
    <w:unhideWhenUsed/>
    <w:rsid w:val="003C2C9A"/>
    <w:rPr>
      <w:sz w:val="16"/>
      <w:szCs w:val="16"/>
    </w:rPr>
  </w:style>
  <w:style w:type="paragraph" w:styleId="CommentText">
    <w:name w:val="annotation text"/>
    <w:basedOn w:val="Normal"/>
    <w:link w:val="CommentTextChar"/>
    <w:uiPriority w:val="99"/>
    <w:semiHidden/>
    <w:unhideWhenUsed/>
    <w:rsid w:val="003C2C9A"/>
    <w:rPr>
      <w:sz w:val="20"/>
      <w:szCs w:val="20"/>
    </w:rPr>
  </w:style>
  <w:style w:type="character" w:customStyle="1" w:styleId="CommentTextChar">
    <w:name w:val="Comment Text Char"/>
    <w:basedOn w:val="DefaultParagraphFont"/>
    <w:link w:val="CommentText"/>
    <w:uiPriority w:val="99"/>
    <w:semiHidden/>
    <w:rsid w:val="003C2C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C2C9A"/>
    <w:rPr>
      <w:b/>
      <w:bCs/>
    </w:rPr>
  </w:style>
  <w:style w:type="character" w:customStyle="1" w:styleId="CommentSubjectChar">
    <w:name w:val="Comment Subject Char"/>
    <w:basedOn w:val="CommentTextChar"/>
    <w:link w:val="CommentSubject"/>
    <w:uiPriority w:val="99"/>
    <w:semiHidden/>
    <w:rsid w:val="003C2C9A"/>
    <w:rPr>
      <w:rFonts w:ascii="Times New Roman" w:eastAsia="Times New Roman" w:hAnsi="Times New Roman" w:cs="Times New Roman"/>
      <w:b/>
      <w:bCs/>
      <w:sz w:val="20"/>
      <w:szCs w:val="20"/>
    </w:rPr>
  </w:style>
  <w:style w:type="table" w:styleId="TableGrid">
    <w:name w:val="Table Grid"/>
    <w:basedOn w:val="TableNormal"/>
    <w:uiPriority w:val="39"/>
    <w:rsid w:val="00ED7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294753">
      <w:bodyDiv w:val="1"/>
      <w:marLeft w:val="0"/>
      <w:marRight w:val="0"/>
      <w:marTop w:val="0"/>
      <w:marBottom w:val="0"/>
      <w:divBdr>
        <w:top w:val="none" w:sz="0" w:space="0" w:color="auto"/>
        <w:left w:val="none" w:sz="0" w:space="0" w:color="auto"/>
        <w:bottom w:val="none" w:sz="0" w:space="0" w:color="auto"/>
        <w:right w:val="none" w:sz="0" w:space="0" w:color="auto"/>
      </w:divBdr>
    </w:div>
    <w:div w:id="1343118617">
      <w:bodyDiv w:val="1"/>
      <w:marLeft w:val="0"/>
      <w:marRight w:val="0"/>
      <w:marTop w:val="0"/>
      <w:marBottom w:val="0"/>
      <w:divBdr>
        <w:top w:val="none" w:sz="0" w:space="0" w:color="auto"/>
        <w:left w:val="none" w:sz="0" w:space="0" w:color="auto"/>
        <w:bottom w:val="none" w:sz="0" w:space="0" w:color="auto"/>
        <w:right w:val="none" w:sz="0" w:space="0" w:color="auto"/>
      </w:divBdr>
      <w:divsChild>
        <w:div w:id="2089616708">
          <w:marLeft w:val="0"/>
          <w:marRight w:val="0"/>
          <w:marTop w:val="90"/>
          <w:marBottom w:val="90"/>
          <w:divBdr>
            <w:top w:val="none" w:sz="0" w:space="0" w:color="auto"/>
            <w:left w:val="none" w:sz="0" w:space="0" w:color="auto"/>
            <w:bottom w:val="none" w:sz="0" w:space="0" w:color="auto"/>
            <w:right w:val="none" w:sz="0" w:space="0" w:color="auto"/>
          </w:divBdr>
        </w:div>
        <w:div w:id="178348506">
          <w:marLeft w:val="0"/>
          <w:marRight w:val="0"/>
          <w:marTop w:val="90"/>
          <w:marBottom w:val="90"/>
          <w:divBdr>
            <w:top w:val="none" w:sz="0" w:space="0" w:color="auto"/>
            <w:left w:val="none" w:sz="0" w:space="0" w:color="auto"/>
            <w:bottom w:val="none" w:sz="0" w:space="0" w:color="auto"/>
            <w:right w:val="none" w:sz="0" w:space="0" w:color="auto"/>
          </w:divBdr>
        </w:div>
        <w:div w:id="400099036">
          <w:marLeft w:val="0"/>
          <w:marRight w:val="0"/>
          <w:marTop w:val="90"/>
          <w:marBottom w:val="90"/>
          <w:divBdr>
            <w:top w:val="none" w:sz="0" w:space="0" w:color="auto"/>
            <w:left w:val="none" w:sz="0" w:space="0" w:color="auto"/>
            <w:bottom w:val="none" w:sz="0" w:space="0" w:color="auto"/>
            <w:right w:val="none" w:sz="0" w:space="0" w:color="auto"/>
          </w:divBdr>
        </w:div>
        <w:div w:id="719861643">
          <w:marLeft w:val="0"/>
          <w:marRight w:val="0"/>
          <w:marTop w:val="90"/>
          <w:marBottom w:val="90"/>
          <w:divBdr>
            <w:top w:val="none" w:sz="0" w:space="0" w:color="auto"/>
            <w:left w:val="none" w:sz="0" w:space="0" w:color="auto"/>
            <w:bottom w:val="none" w:sz="0" w:space="0" w:color="auto"/>
            <w:right w:val="none" w:sz="0" w:space="0" w:color="auto"/>
          </w:divBdr>
        </w:div>
        <w:div w:id="1633755196">
          <w:marLeft w:val="0"/>
          <w:marRight w:val="0"/>
          <w:marTop w:val="90"/>
          <w:marBottom w:val="90"/>
          <w:divBdr>
            <w:top w:val="none" w:sz="0" w:space="0" w:color="auto"/>
            <w:left w:val="none" w:sz="0" w:space="0" w:color="auto"/>
            <w:bottom w:val="none" w:sz="0" w:space="0" w:color="auto"/>
            <w:right w:val="none" w:sz="0" w:space="0" w:color="auto"/>
          </w:divBdr>
        </w:div>
        <w:div w:id="594561835">
          <w:marLeft w:val="0"/>
          <w:marRight w:val="0"/>
          <w:marTop w:val="90"/>
          <w:marBottom w:val="90"/>
          <w:divBdr>
            <w:top w:val="none" w:sz="0" w:space="0" w:color="auto"/>
            <w:left w:val="none" w:sz="0" w:space="0" w:color="auto"/>
            <w:bottom w:val="none" w:sz="0" w:space="0" w:color="auto"/>
            <w:right w:val="none" w:sz="0" w:space="0" w:color="auto"/>
          </w:divBdr>
        </w:div>
      </w:divsChild>
    </w:div>
    <w:div w:id="1363165533">
      <w:bodyDiv w:val="1"/>
      <w:marLeft w:val="0"/>
      <w:marRight w:val="0"/>
      <w:marTop w:val="0"/>
      <w:marBottom w:val="0"/>
      <w:divBdr>
        <w:top w:val="none" w:sz="0" w:space="0" w:color="auto"/>
        <w:left w:val="none" w:sz="0" w:space="0" w:color="auto"/>
        <w:bottom w:val="none" w:sz="0" w:space="0" w:color="auto"/>
        <w:right w:val="none" w:sz="0" w:space="0" w:color="auto"/>
      </w:divBdr>
    </w:div>
    <w:div w:id="1977106307">
      <w:bodyDiv w:val="1"/>
      <w:marLeft w:val="0"/>
      <w:marRight w:val="0"/>
      <w:marTop w:val="0"/>
      <w:marBottom w:val="0"/>
      <w:divBdr>
        <w:top w:val="none" w:sz="0" w:space="0" w:color="auto"/>
        <w:left w:val="none" w:sz="0" w:space="0" w:color="auto"/>
        <w:bottom w:val="none" w:sz="0" w:space="0" w:color="auto"/>
        <w:right w:val="none" w:sz="0" w:space="0" w:color="auto"/>
      </w:divBdr>
      <w:divsChild>
        <w:div w:id="1331981838">
          <w:marLeft w:val="0"/>
          <w:marRight w:val="0"/>
          <w:marTop w:val="90"/>
          <w:marBottom w:val="90"/>
          <w:divBdr>
            <w:top w:val="none" w:sz="0" w:space="0" w:color="auto"/>
            <w:left w:val="none" w:sz="0" w:space="0" w:color="auto"/>
            <w:bottom w:val="none" w:sz="0" w:space="0" w:color="auto"/>
            <w:right w:val="none" w:sz="0" w:space="0" w:color="auto"/>
          </w:divBdr>
        </w:div>
        <w:div w:id="1253927771">
          <w:marLeft w:val="0"/>
          <w:marRight w:val="0"/>
          <w:marTop w:val="90"/>
          <w:marBottom w:val="90"/>
          <w:divBdr>
            <w:top w:val="none" w:sz="0" w:space="0" w:color="auto"/>
            <w:left w:val="none" w:sz="0" w:space="0" w:color="auto"/>
            <w:bottom w:val="none" w:sz="0" w:space="0" w:color="auto"/>
            <w:right w:val="none" w:sz="0" w:space="0" w:color="auto"/>
          </w:divBdr>
        </w:div>
        <w:div w:id="786002068">
          <w:marLeft w:val="0"/>
          <w:marRight w:val="0"/>
          <w:marTop w:val="90"/>
          <w:marBottom w:val="90"/>
          <w:divBdr>
            <w:top w:val="none" w:sz="0" w:space="0" w:color="auto"/>
            <w:left w:val="none" w:sz="0" w:space="0" w:color="auto"/>
            <w:bottom w:val="none" w:sz="0" w:space="0" w:color="auto"/>
            <w:right w:val="none" w:sz="0" w:space="0" w:color="auto"/>
          </w:divBdr>
        </w:div>
        <w:div w:id="2053996435">
          <w:marLeft w:val="0"/>
          <w:marRight w:val="0"/>
          <w:marTop w:val="90"/>
          <w:marBottom w:val="90"/>
          <w:divBdr>
            <w:top w:val="none" w:sz="0" w:space="0" w:color="auto"/>
            <w:left w:val="none" w:sz="0" w:space="0" w:color="auto"/>
            <w:bottom w:val="none" w:sz="0" w:space="0" w:color="auto"/>
            <w:right w:val="none" w:sz="0" w:space="0" w:color="auto"/>
          </w:divBdr>
        </w:div>
        <w:div w:id="1736128312">
          <w:marLeft w:val="0"/>
          <w:marRight w:val="0"/>
          <w:marTop w:val="90"/>
          <w:marBottom w:val="90"/>
          <w:divBdr>
            <w:top w:val="none" w:sz="0" w:space="0" w:color="auto"/>
            <w:left w:val="none" w:sz="0" w:space="0" w:color="auto"/>
            <w:bottom w:val="none" w:sz="0" w:space="0" w:color="auto"/>
            <w:right w:val="none" w:sz="0" w:space="0" w:color="auto"/>
          </w:divBdr>
        </w:div>
        <w:div w:id="2038459666">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986</TotalTime>
  <Pages>2</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97</cp:revision>
  <cp:lastPrinted>2021-06-23T08:42:00Z</cp:lastPrinted>
  <dcterms:created xsi:type="dcterms:W3CDTF">2019-01-10T08:19:00Z</dcterms:created>
  <dcterms:modified xsi:type="dcterms:W3CDTF">2025-09-26T08:46:00Z</dcterms:modified>
</cp:coreProperties>
</file>